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C78" w:rsidRDefault="00AA3BA7" w:rsidP="00AA3B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OVERDENKING  </w:t>
      </w:r>
      <w:r>
        <w:rPr>
          <w:b/>
          <w:sz w:val="28"/>
          <w:szCs w:val="28"/>
        </w:rPr>
        <w:t xml:space="preserve">WERELDGEBEDSDAG  </w:t>
      </w:r>
      <w:r>
        <w:rPr>
          <w:sz w:val="28"/>
          <w:szCs w:val="28"/>
        </w:rPr>
        <w:t>2023</w:t>
      </w:r>
    </w:p>
    <w:p w:rsidR="00AA3BA7" w:rsidRDefault="00AA3BA7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Beste mensen,</w:t>
      </w:r>
    </w:p>
    <w:p w:rsidR="00AA3BA7" w:rsidRDefault="00AA3BA7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Ons land is </w:t>
      </w:r>
      <w:r>
        <w:rPr>
          <w:rFonts w:ascii="Baskerville Old Face" w:hAnsi="Baskerville Old Face"/>
          <w:sz w:val="24"/>
          <w:szCs w:val="24"/>
        </w:rPr>
        <w:t>éé</w:t>
      </w:r>
      <w:r>
        <w:rPr>
          <w:sz w:val="24"/>
          <w:szCs w:val="24"/>
        </w:rPr>
        <w:t>n van de</w:t>
      </w:r>
      <w:r w:rsidR="003C6924">
        <w:rPr>
          <w:sz w:val="24"/>
          <w:szCs w:val="24"/>
        </w:rPr>
        <w:t xml:space="preserve"> 173 landen die vandaag</w:t>
      </w:r>
      <w:r>
        <w:rPr>
          <w:sz w:val="24"/>
          <w:szCs w:val="24"/>
        </w:rPr>
        <w:t xml:space="preserve"> 24 uur lang </w:t>
      </w:r>
      <w:r w:rsidR="003C6924">
        <w:rPr>
          <w:sz w:val="24"/>
          <w:szCs w:val="24"/>
        </w:rPr>
        <w:t xml:space="preserve">mondiaal </w:t>
      </w:r>
      <w:r>
        <w:rPr>
          <w:sz w:val="24"/>
          <w:szCs w:val="24"/>
        </w:rPr>
        <w:t xml:space="preserve">met elkaar verbonden zijn in een dag van gebed. </w:t>
      </w:r>
      <w:proofErr w:type="spellStart"/>
      <w:r w:rsidR="000A4562">
        <w:rPr>
          <w:sz w:val="24"/>
          <w:szCs w:val="24"/>
        </w:rPr>
        <w:t>Badhoevedorp</w:t>
      </w:r>
      <w:proofErr w:type="spellEnd"/>
      <w:r w:rsidR="000A4562">
        <w:rPr>
          <w:sz w:val="24"/>
          <w:szCs w:val="24"/>
        </w:rPr>
        <w:t xml:space="preserve"> doet er al jarenlang graag aan mee.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Wereldgebedsdag</w:t>
      </w:r>
      <w:proofErr w:type="spellEnd"/>
      <w:r>
        <w:rPr>
          <w:sz w:val="24"/>
          <w:szCs w:val="24"/>
        </w:rPr>
        <w:t xml:space="preserve"> </w:t>
      </w:r>
      <w:r w:rsidR="004E523B">
        <w:rPr>
          <w:sz w:val="24"/>
          <w:szCs w:val="24"/>
        </w:rPr>
        <w:t>verenigt een grote kring van mensen over de hele wereld in een keten van gebed</w:t>
      </w:r>
      <w:r>
        <w:rPr>
          <w:sz w:val="24"/>
          <w:szCs w:val="24"/>
        </w:rPr>
        <w:t>: samen bidden, samen vieren en samen delen.</w:t>
      </w:r>
      <w:r w:rsidR="000A4F97">
        <w:rPr>
          <w:sz w:val="24"/>
          <w:szCs w:val="24"/>
        </w:rPr>
        <w:t xml:space="preserve"> H</w:t>
      </w:r>
      <w:r w:rsidR="00654596">
        <w:rPr>
          <w:sz w:val="24"/>
          <w:szCs w:val="24"/>
        </w:rPr>
        <w:t>oop en wanhoop</w:t>
      </w:r>
      <w:r w:rsidR="004E523B">
        <w:rPr>
          <w:sz w:val="24"/>
          <w:szCs w:val="24"/>
        </w:rPr>
        <w:t>, vreugde en verdriet, mogelijkheden en s</w:t>
      </w:r>
      <w:r w:rsidR="000A4F97">
        <w:rPr>
          <w:sz w:val="24"/>
          <w:szCs w:val="24"/>
        </w:rPr>
        <w:t xml:space="preserve">chijnbaar onoplosbare problemen worden wereldwijd met elkaar gedeeld, </w:t>
      </w:r>
      <w:r w:rsidR="004E523B">
        <w:rPr>
          <w:sz w:val="24"/>
          <w:szCs w:val="24"/>
        </w:rPr>
        <w:t>kortom</w:t>
      </w:r>
      <w:r w:rsidR="000A4F97">
        <w:rPr>
          <w:sz w:val="24"/>
          <w:szCs w:val="24"/>
        </w:rPr>
        <w:t>,</w:t>
      </w:r>
      <w:r w:rsidR="004E523B">
        <w:rPr>
          <w:sz w:val="24"/>
          <w:szCs w:val="24"/>
        </w:rPr>
        <w:t xml:space="preserve"> het koestert een gevoel van saamhorigheid </w:t>
      </w:r>
      <w:r w:rsidR="000B39F8">
        <w:rPr>
          <w:sz w:val="24"/>
          <w:szCs w:val="24"/>
        </w:rPr>
        <w:t xml:space="preserve">en verbondenheid </w:t>
      </w:r>
      <w:r w:rsidR="000A4562">
        <w:rPr>
          <w:sz w:val="24"/>
          <w:szCs w:val="24"/>
        </w:rPr>
        <w:t xml:space="preserve">in een wereld waar het </w:t>
      </w:r>
      <w:r w:rsidR="004E523B">
        <w:rPr>
          <w:sz w:val="24"/>
          <w:szCs w:val="24"/>
        </w:rPr>
        <w:t xml:space="preserve"> ‘ieder voor zi</w:t>
      </w:r>
      <w:r w:rsidR="000A4F97">
        <w:rPr>
          <w:sz w:val="24"/>
          <w:szCs w:val="24"/>
        </w:rPr>
        <w:t xml:space="preserve">ch’ </w:t>
      </w:r>
      <w:r w:rsidR="00776F96">
        <w:rPr>
          <w:sz w:val="24"/>
          <w:szCs w:val="24"/>
        </w:rPr>
        <w:t xml:space="preserve">en het eigenbelang </w:t>
      </w:r>
      <w:r w:rsidR="000A4F97">
        <w:rPr>
          <w:sz w:val="24"/>
          <w:szCs w:val="24"/>
        </w:rPr>
        <w:t>de norm is</w:t>
      </w:r>
      <w:r w:rsidR="000A4562">
        <w:rPr>
          <w:sz w:val="24"/>
          <w:szCs w:val="24"/>
        </w:rPr>
        <w:t xml:space="preserve">. </w:t>
      </w:r>
      <w:proofErr w:type="spellStart"/>
      <w:r w:rsidR="00776F96">
        <w:rPr>
          <w:sz w:val="24"/>
          <w:szCs w:val="24"/>
        </w:rPr>
        <w:t>Wereldgebedsdag</w:t>
      </w:r>
      <w:proofErr w:type="spellEnd"/>
      <w:r w:rsidR="00776F96">
        <w:rPr>
          <w:sz w:val="24"/>
          <w:szCs w:val="24"/>
        </w:rPr>
        <w:t xml:space="preserve"> : </w:t>
      </w:r>
      <w:r w:rsidR="000A4562">
        <w:rPr>
          <w:sz w:val="24"/>
          <w:szCs w:val="24"/>
        </w:rPr>
        <w:t xml:space="preserve"> een</w:t>
      </w:r>
      <w:r w:rsidR="0009656F">
        <w:rPr>
          <w:sz w:val="24"/>
          <w:szCs w:val="24"/>
        </w:rPr>
        <w:t xml:space="preserve"> prachtig</w:t>
      </w:r>
      <w:r w:rsidR="000B39F8">
        <w:rPr>
          <w:sz w:val="24"/>
          <w:szCs w:val="24"/>
        </w:rPr>
        <w:t xml:space="preserve"> voorbeeld</w:t>
      </w:r>
      <w:r w:rsidR="00C125C5">
        <w:rPr>
          <w:sz w:val="24"/>
          <w:szCs w:val="24"/>
        </w:rPr>
        <w:t xml:space="preserve"> </w:t>
      </w:r>
      <w:r w:rsidR="0009656F">
        <w:rPr>
          <w:sz w:val="24"/>
          <w:szCs w:val="24"/>
        </w:rPr>
        <w:t>van oecumene!</w:t>
      </w:r>
    </w:p>
    <w:p w:rsidR="003F3D33" w:rsidRDefault="000A4562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Dit jaar is</w:t>
      </w:r>
      <w:r w:rsidR="00D865F1">
        <w:rPr>
          <w:sz w:val="24"/>
          <w:szCs w:val="24"/>
        </w:rPr>
        <w:t xml:space="preserve"> de</w:t>
      </w:r>
      <w:r w:rsidR="0009656F">
        <w:rPr>
          <w:sz w:val="24"/>
          <w:szCs w:val="24"/>
        </w:rPr>
        <w:t xml:space="preserve"> vie</w:t>
      </w:r>
      <w:r w:rsidR="00D865F1">
        <w:rPr>
          <w:sz w:val="24"/>
          <w:szCs w:val="24"/>
        </w:rPr>
        <w:t>ring voorbereid door</w:t>
      </w:r>
      <w:r w:rsidR="0009656F">
        <w:rPr>
          <w:sz w:val="24"/>
          <w:szCs w:val="24"/>
        </w:rPr>
        <w:t xml:space="preserve"> vrouwen uit Taiwan. Weet u dat ik eigenlij</w:t>
      </w:r>
      <w:r>
        <w:rPr>
          <w:sz w:val="24"/>
          <w:szCs w:val="24"/>
        </w:rPr>
        <w:t>k niet goed wist waar Taiwan precies ligt</w:t>
      </w:r>
      <w:r w:rsidR="0009656F">
        <w:rPr>
          <w:sz w:val="24"/>
          <w:szCs w:val="24"/>
        </w:rPr>
        <w:t>. Ik weet niet of u het weet</w:t>
      </w:r>
      <w:r w:rsidR="00131819">
        <w:rPr>
          <w:sz w:val="24"/>
          <w:szCs w:val="24"/>
        </w:rPr>
        <w:t>. M</w:t>
      </w:r>
      <w:r w:rsidR="0009656F">
        <w:rPr>
          <w:sz w:val="24"/>
          <w:szCs w:val="24"/>
        </w:rPr>
        <w:t xml:space="preserve">isschien </w:t>
      </w:r>
      <w:r w:rsidR="00131819">
        <w:rPr>
          <w:sz w:val="24"/>
          <w:szCs w:val="24"/>
        </w:rPr>
        <w:t>is iemand van u er wel eens geweest</w:t>
      </w:r>
      <w:r w:rsidR="00776F96">
        <w:rPr>
          <w:sz w:val="24"/>
          <w:szCs w:val="24"/>
        </w:rPr>
        <w:t>, maar ik had er geen</w:t>
      </w:r>
      <w:r w:rsidR="0009656F">
        <w:rPr>
          <w:sz w:val="24"/>
          <w:szCs w:val="24"/>
        </w:rPr>
        <w:t xml:space="preserve"> beeld </w:t>
      </w:r>
      <w:r w:rsidR="00776F96">
        <w:rPr>
          <w:sz w:val="24"/>
          <w:szCs w:val="24"/>
        </w:rPr>
        <w:t xml:space="preserve">bij. </w:t>
      </w:r>
      <w:r w:rsidR="0009656F">
        <w:rPr>
          <w:sz w:val="24"/>
          <w:szCs w:val="24"/>
        </w:rPr>
        <w:t>Taiwan</w:t>
      </w:r>
      <w:r w:rsidR="00776F96">
        <w:rPr>
          <w:sz w:val="24"/>
          <w:szCs w:val="24"/>
        </w:rPr>
        <w:t xml:space="preserve"> </w:t>
      </w:r>
      <w:r w:rsidR="0009656F">
        <w:rPr>
          <w:sz w:val="24"/>
          <w:szCs w:val="24"/>
        </w:rPr>
        <w:t xml:space="preserve"> is een eiland in de Stille Oceaan of eigenlijk </w:t>
      </w:r>
      <w:r w:rsidR="00776F96">
        <w:rPr>
          <w:sz w:val="24"/>
          <w:szCs w:val="24"/>
        </w:rPr>
        <w:t xml:space="preserve">is het </w:t>
      </w:r>
      <w:r w:rsidR="0009656F">
        <w:rPr>
          <w:sz w:val="24"/>
          <w:szCs w:val="24"/>
        </w:rPr>
        <w:t xml:space="preserve">een land van eilanden. Het belangrijkste eiland ligt tussen Japan en de Filippijnen. </w:t>
      </w:r>
      <w:r w:rsidR="00C125C5">
        <w:rPr>
          <w:sz w:val="24"/>
          <w:szCs w:val="24"/>
        </w:rPr>
        <w:t>De k</w:t>
      </w:r>
      <w:r w:rsidR="00776F96">
        <w:rPr>
          <w:sz w:val="24"/>
          <w:szCs w:val="24"/>
        </w:rPr>
        <w:t xml:space="preserve">leuren geel en </w:t>
      </w:r>
      <w:r w:rsidR="00C125C5">
        <w:rPr>
          <w:sz w:val="24"/>
          <w:szCs w:val="24"/>
        </w:rPr>
        <w:t xml:space="preserve">groen </w:t>
      </w:r>
      <w:r w:rsidR="00D865F1">
        <w:rPr>
          <w:sz w:val="24"/>
          <w:szCs w:val="24"/>
        </w:rPr>
        <w:t xml:space="preserve">(zoals u ze hier ziet) </w:t>
      </w:r>
      <w:r w:rsidR="00C125C5">
        <w:rPr>
          <w:sz w:val="24"/>
          <w:szCs w:val="24"/>
        </w:rPr>
        <w:t>staan voor het land en blauw voor de zee.</w:t>
      </w:r>
      <w:r w:rsidR="00D865F1">
        <w:rPr>
          <w:sz w:val="24"/>
          <w:szCs w:val="24"/>
        </w:rPr>
        <w:t xml:space="preserve">    </w:t>
      </w:r>
      <w:r w:rsidR="003201FE">
        <w:rPr>
          <w:sz w:val="24"/>
          <w:szCs w:val="24"/>
        </w:rPr>
        <w:t xml:space="preserve"> </w:t>
      </w:r>
      <w:r w:rsidR="0009656F">
        <w:rPr>
          <w:sz w:val="24"/>
          <w:szCs w:val="24"/>
        </w:rPr>
        <w:t xml:space="preserve">Ook Taiwan en de omliggende eilanden weten, vanwege de ligging, </w:t>
      </w:r>
      <w:r w:rsidR="00D865F1">
        <w:rPr>
          <w:sz w:val="24"/>
          <w:szCs w:val="24"/>
        </w:rPr>
        <w:t xml:space="preserve">heel goed </w:t>
      </w:r>
      <w:r w:rsidR="0009656F">
        <w:rPr>
          <w:sz w:val="24"/>
          <w:szCs w:val="24"/>
        </w:rPr>
        <w:t xml:space="preserve">wat aardbevingen zijn. Ik las dat in september 1999 de meest rampzalige aardbeving plaats vond met duizenden slachtoffers. </w:t>
      </w:r>
      <w:r w:rsidR="00C125C5">
        <w:rPr>
          <w:sz w:val="24"/>
          <w:szCs w:val="24"/>
        </w:rPr>
        <w:t xml:space="preserve">En wat dat betekent daar hebben </w:t>
      </w:r>
      <w:r w:rsidR="00D865F1">
        <w:rPr>
          <w:sz w:val="24"/>
          <w:szCs w:val="24"/>
        </w:rPr>
        <w:t xml:space="preserve">we  in de afgelopen weken </w:t>
      </w:r>
      <w:r w:rsidR="00A409A9">
        <w:rPr>
          <w:sz w:val="24"/>
          <w:szCs w:val="24"/>
        </w:rPr>
        <w:t xml:space="preserve"> heel wat</w:t>
      </w:r>
      <w:r w:rsidR="00C125C5">
        <w:rPr>
          <w:sz w:val="24"/>
          <w:szCs w:val="24"/>
        </w:rPr>
        <w:t xml:space="preserve"> onvoorstelbare beelden van gezien.</w:t>
      </w:r>
      <w:r w:rsidR="00776F96">
        <w:rPr>
          <w:sz w:val="24"/>
          <w:szCs w:val="24"/>
        </w:rPr>
        <w:t xml:space="preserve">                                                                                </w:t>
      </w:r>
      <w:r w:rsidR="003F3D33">
        <w:rPr>
          <w:sz w:val="24"/>
          <w:szCs w:val="24"/>
        </w:rPr>
        <w:t xml:space="preserve">Een kunstenares uit Taiwan heeft deze afbeelding geschilderd. We zien 2 </w:t>
      </w:r>
      <w:r w:rsidR="00654596">
        <w:rPr>
          <w:sz w:val="24"/>
          <w:szCs w:val="24"/>
        </w:rPr>
        <w:t xml:space="preserve">biddende </w:t>
      </w:r>
      <w:r w:rsidR="003F3D33">
        <w:rPr>
          <w:sz w:val="24"/>
          <w:szCs w:val="24"/>
        </w:rPr>
        <w:t xml:space="preserve">vrouwen: de </w:t>
      </w:r>
      <w:r w:rsidR="003F3D33">
        <w:rPr>
          <w:rFonts w:ascii="Baskerville Old Face" w:hAnsi="Baskerville Old Face"/>
          <w:sz w:val="24"/>
          <w:szCs w:val="24"/>
        </w:rPr>
        <w:t>éé</w:t>
      </w:r>
      <w:r w:rsidR="003F3D33">
        <w:rPr>
          <w:sz w:val="24"/>
          <w:szCs w:val="24"/>
        </w:rPr>
        <w:t>n bidt in stilte en de ander</w:t>
      </w:r>
      <w:r w:rsidR="00654596">
        <w:rPr>
          <w:sz w:val="24"/>
          <w:szCs w:val="24"/>
        </w:rPr>
        <w:t xml:space="preserve"> heft de handen</w:t>
      </w:r>
      <w:r w:rsidR="003F3D33">
        <w:rPr>
          <w:sz w:val="24"/>
          <w:szCs w:val="24"/>
        </w:rPr>
        <w:t xml:space="preserve"> omhoog in het donker. Beiden ver</w:t>
      </w:r>
      <w:r w:rsidR="00CA4801">
        <w:rPr>
          <w:sz w:val="24"/>
          <w:szCs w:val="24"/>
        </w:rPr>
        <w:t>wachten ze de redding van boven</w:t>
      </w:r>
      <w:r w:rsidR="003F3D33">
        <w:rPr>
          <w:sz w:val="24"/>
          <w:szCs w:val="24"/>
        </w:rPr>
        <w:t>. We zien 2 bedreigde diersoorten: de fazant en de lepelaar. Beiden zijn van unieke betekenis voor het volk van Taiwan</w:t>
      </w:r>
      <w:r w:rsidR="00290EA5">
        <w:rPr>
          <w:sz w:val="24"/>
          <w:szCs w:val="24"/>
        </w:rPr>
        <w:t xml:space="preserve">. De </w:t>
      </w:r>
      <w:proofErr w:type="spellStart"/>
      <w:r w:rsidR="00290EA5">
        <w:rPr>
          <w:sz w:val="24"/>
          <w:szCs w:val="24"/>
        </w:rPr>
        <w:t>orchideeen</w:t>
      </w:r>
      <w:proofErr w:type="spellEnd"/>
      <w:r w:rsidR="00290EA5">
        <w:rPr>
          <w:sz w:val="24"/>
          <w:szCs w:val="24"/>
        </w:rPr>
        <w:t xml:space="preserve">  en het groene gras zijn de trots van Taiwan.</w:t>
      </w:r>
    </w:p>
    <w:p w:rsidR="003201FE" w:rsidRDefault="00776F96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Als thema is</w:t>
      </w:r>
      <w:r w:rsidR="003201FE">
        <w:rPr>
          <w:sz w:val="24"/>
          <w:szCs w:val="24"/>
        </w:rPr>
        <w:t xml:space="preserve"> door de vrouwen uit Taiwan gekozen  “Zichtbaar geloven”</w:t>
      </w:r>
      <w:r w:rsidR="000425AA">
        <w:rPr>
          <w:sz w:val="24"/>
          <w:szCs w:val="24"/>
        </w:rPr>
        <w:t>. D</w:t>
      </w:r>
      <w:r w:rsidR="00CA4801">
        <w:rPr>
          <w:sz w:val="24"/>
          <w:szCs w:val="24"/>
        </w:rPr>
        <w:t xml:space="preserve">at thema hebben ze </w:t>
      </w:r>
      <w:r w:rsidR="00E34CF6">
        <w:rPr>
          <w:sz w:val="24"/>
          <w:szCs w:val="24"/>
        </w:rPr>
        <w:t xml:space="preserve">ontleend aan </w:t>
      </w:r>
      <w:r w:rsidR="00FD3EAE">
        <w:rPr>
          <w:sz w:val="24"/>
          <w:szCs w:val="24"/>
        </w:rPr>
        <w:t xml:space="preserve">een paar verzen uit de brief van </w:t>
      </w:r>
      <w:r>
        <w:rPr>
          <w:sz w:val="24"/>
          <w:szCs w:val="24"/>
        </w:rPr>
        <w:t xml:space="preserve">de apostel </w:t>
      </w:r>
      <w:r w:rsidR="00FD3EAE">
        <w:rPr>
          <w:sz w:val="24"/>
          <w:szCs w:val="24"/>
        </w:rPr>
        <w:t xml:space="preserve">Paulus aan de gemeente in </w:t>
      </w:r>
      <w:proofErr w:type="spellStart"/>
      <w:r w:rsidR="00FD3EAE">
        <w:rPr>
          <w:sz w:val="24"/>
          <w:szCs w:val="24"/>
        </w:rPr>
        <w:t>Efe</w:t>
      </w:r>
      <w:r w:rsidR="00EA05F9">
        <w:rPr>
          <w:sz w:val="24"/>
          <w:szCs w:val="24"/>
        </w:rPr>
        <w:t>ze</w:t>
      </w:r>
      <w:proofErr w:type="spellEnd"/>
      <w:r w:rsidR="00EA05F9">
        <w:rPr>
          <w:sz w:val="24"/>
          <w:szCs w:val="24"/>
        </w:rPr>
        <w:t xml:space="preserve"> waar hij schrijft: </w:t>
      </w:r>
      <w:r w:rsidR="00FD3EAE">
        <w:rPr>
          <w:sz w:val="24"/>
          <w:szCs w:val="24"/>
        </w:rPr>
        <w:t xml:space="preserve"> ‘’</w:t>
      </w:r>
      <w:r w:rsidR="00FD3EAE">
        <w:rPr>
          <w:i/>
          <w:sz w:val="24"/>
          <w:szCs w:val="24"/>
        </w:rPr>
        <w:t>Ik heb gehoord dat jullie i</w:t>
      </w:r>
      <w:r w:rsidR="000425AA">
        <w:rPr>
          <w:i/>
          <w:sz w:val="24"/>
          <w:szCs w:val="24"/>
        </w:rPr>
        <w:t>n de Heer Jezus geloven”.</w:t>
      </w:r>
      <w:r w:rsidR="000425AA">
        <w:rPr>
          <w:sz w:val="24"/>
          <w:szCs w:val="24"/>
        </w:rPr>
        <w:t xml:space="preserve"> Paulus dankt God dat de </w:t>
      </w:r>
      <w:proofErr w:type="spellStart"/>
      <w:r w:rsidR="000425AA">
        <w:rPr>
          <w:sz w:val="24"/>
          <w:szCs w:val="24"/>
        </w:rPr>
        <w:t>Efeziers</w:t>
      </w:r>
      <w:proofErr w:type="spellEnd"/>
      <w:r w:rsidR="000425AA">
        <w:rPr>
          <w:sz w:val="24"/>
          <w:szCs w:val="24"/>
        </w:rPr>
        <w:t xml:space="preserve"> leven vanuit hun geloof en </w:t>
      </w:r>
      <w:r>
        <w:rPr>
          <w:sz w:val="24"/>
          <w:szCs w:val="24"/>
        </w:rPr>
        <w:t xml:space="preserve">hun </w:t>
      </w:r>
      <w:r w:rsidR="000425AA">
        <w:rPr>
          <w:sz w:val="24"/>
          <w:szCs w:val="24"/>
        </w:rPr>
        <w:t xml:space="preserve">liefde. </w:t>
      </w:r>
      <w:r w:rsidR="00C02D67">
        <w:rPr>
          <w:sz w:val="24"/>
          <w:szCs w:val="24"/>
        </w:rPr>
        <w:t>D</w:t>
      </w:r>
      <w:r w:rsidR="00EA05F9">
        <w:rPr>
          <w:sz w:val="24"/>
          <w:szCs w:val="24"/>
        </w:rPr>
        <w:t>e nadruk in d</w:t>
      </w:r>
      <w:r w:rsidR="00C02D67">
        <w:rPr>
          <w:sz w:val="24"/>
          <w:szCs w:val="24"/>
        </w:rPr>
        <w:t>it Schriftgedeelte</w:t>
      </w:r>
      <w:r w:rsidR="000425AA">
        <w:rPr>
          <w:sz w:val="24"/>
          <w:szCs w:val="24"/>
        </w:rPr>
        <w:t xml:space="preserve"> ligt op </w:t>
      </w:r>
      <w:r w:rsidR="00C02D67">
        <w:rPr>
          <w:sz w:val="24"/>
          <w:szCs w:val="24"/>
        </w:rPr>
        <w:t xml:space="preserve">het dankgebed en de lofprijzing, </w:t>
      </w:r>
      <w:r w:rsidR="00EA05F9">
        <w:rPr>
          <w:sz w:val="24"/>
          <w:szCs w:val="24"/>
        </w:rPr>
        <w:t xml:space="preserve">en dat </w:t>
      </w:r>
      <w:r w:rsidR="00C02D67">
        <w:rPr>
          <w:sz w:val="24"/>
          <w:szCs w:val="24"/>
        </w:rPr>
        <w:t xml:space="preserve">heeft de vrouwen in Taiwan geïnspireerd. </w:t>
      </w:r>
      <w:r>
        <w:rPr>
          <w:sz w:val="24"/>
          <w:szCs w:val="24"/>
        </w:rPr>
        <w:t>We horen het</w:t>
      </w:r>
      <w:r w:rsidR="000425AA">
        <w:rPr>
          <w:sz w:val="24"/>
          <w:szCs w:val="24"/>
        </w:rPr>
        <w:t xml:space="preserve"> door de hele liturgie heen.</w:t>
      </w:r>
      <w:r w:rsidR="006309D9">
        <w:rPr>
          <w:sz w:val="24"/>
          <w:szCs w:val="24"/>
        </w:rPr>
        <w:t xml:space="preserve"> In</w:t>
      </w:r>
      <w:r w:rsidR="00C02D67">
        <w:rPr>
          <w:sz w:val="24"/>
          <w:szCs w:val="24"/>
        </w:rPr>
        <w:t xml:space="preserve"> hun geloofsverha</w:t>
      </w:r>
      <w:r w:rsidR="00EA05F9">
        <w:rPr>
          <w:sz w:val="24"/>
          <w:szCs w:val="24"/>
        </w:rPr>
        <w:t>len,</w:t>
      </w:r>
      <w:r w:rsidR="005F123F">
        <w:rPr>
          <w:sz w:val="24"/>
          <w:szCs w:val="24"/>
        </w:rPr>
        <w:t xml:space="preserve"> horen</w:t>
      </w:r>
      <w:r w:rsidR="00CA4801">
        <w:rPr>
          <w:sz w:val="24"/>
          <w:szCs w:val="24"/>
        </w:rPr>
        <w:t xml:space="preserve"> we</w:t>
      </w:r>
      <w:r w:rsidR="00387F32">
        <w:rPr>
          <w:sz w:val="24"/>
          <w:szCs w:val="24"/>
        </w:rPr>
        <w:t xml:space="preserve"> </w:t>
      </w:r>
      <w:r w:rsidR="006309D9">
        <w:rPr>
          <w:sz w:val="24"/>
          <w:szCs w:val="24"/>
        </w:rPr>
        <w:t xml:space="preserve">hoe ze in moeilijke tijden de hoop en het geloof niet verloren hebben, maar bleven vertrouwen </w:t>
      </w:r>
      <w:r w:rsidR="005C5CE3">
        <w:rPr>
          <w:sz w:val="24"/>
          <w:szCs w:val="24"/>
        </w:rPr>
        <w:t>tegen de klippen op</w:t>
      </w:r>
      <w:r w:rsidR="00CA4801">
        <w:rPr>
          <w:sz w:val="24"/>
          <w:szCs w:val="24"/>
        </w:rPr>
        <w:t>.</w:t>
      </w:r>
      <w:r w:rsidR="005C5CE3">
        <w:rPr>
          <w:sz w:val="24"/>
          <w:szCs w:val="24"/>
        </w:rPr>
        <w:t xml:space="preserve"> </w:t>
      </w:r>
      <w:r w:rsidR="00CA4801">
        <w:rPr>
          <w:sz w:val="24"/>
          <w:szCs w:val="24"/>
        </w:rPr>
        <w:t>Ze bleven erop vertrouwen dat</w:t>
      </w:r>
      <w:r w:rsidR="006309D9">
        <w:rPr>
          <w:sz w:val="24"/>
          <w:szCs w:val="24"/>
        </w:rPr>
        <w:t xml:space="preserve"> God </w:t>
      </w:r>
      <w:r w:rsidR="00CA4801">
        <w:rPr>
          <w:sz w:val="24"/>
          <w:szCs w:val="24"/>
        </w:rPr>
        <w:t>hun</w:t>
      </w:r>
      <w:r w:rsidR="0018358B">
        <w:rPr>
          <w:sz w:val="24"/>
          <w:szCs w:val="24"/>
        </w:rPr>
        <w:t xml:space="preserve"> bevrijder</w:t>
      </w:r>
      <w:r w:rsidR="00CA4801">
        <w:rPr>
          <w:sz w:val="24"/>
          <w:szCs w:val="24"/>
        </w:rPr>
        <w:t xml:space="preserve"> was</w:t>
      </w:r>
      <w:r w:rsidR="0018358B">
        <w:rPr>
          <w:sz w:val="24"/>
          <w:szCs w:val="24"/>
        </w:rPr>
        <w:t xml:space="preserve">, </w:t>
      </w:r>
      <w:r w:rsidR="00EA05F9">
        <w:rPr>
          <w:sz w:val="24"/>
          <w:szCs w:val="24"/>
        </w:rPr>
        <w:t>en</w:t>
      </w:r>
      <w:r w:rsidR="0018358B">
        <w:rPr>
          <w:sz w:val="24"/>
          <w:szCs w:val="24"/>
        </w:rPr>
        <w:t xml:space="preserve"> ze </w:t>
      </w:r>
      <w:r w:rsidR="00EA05F9">
        <w:rPr>
          <w:sz w:val="24"/>
          <w:szCs w:val="24"/>
        </w:rPr>
        <w:t>hebben geprobeerd</w:t>
      </w:r>
      <w:r w:rsidR="0018358B">
        <w:rPr>
          <w:sz w:val="24"/>
          <w:szCs w:val="24"/>
        </w:rPr>
        <w:t xml:space="preserve"> om dat</w:t>
      </w:r>
      <w:r w:rsidR="009F009B">
        <w:rPr>
          <w:sz w:val="24"/>
          <w:szCs w:val="24"/>
        </w:rPr>
        <w:t xml:space="preserve"> geloof</w:t>
      </w:r>
      <w:r w:rsidR="006309D9">
        <w:rPr>
          <w:sz w:val="24"/>
          <w:szCs w:val="24"/>
        </w:rPr>
        <w:t xml:space="preserve"> handen en voeten te geven.</w:t>
      </w:r>
      <w:r w:rsidR="00173DCA">
        <w:rPr>
          <w:sz w:val="24"/>
          <w:szCs w:val="24"/>
        </w:rPr>
        <w:t xml:space="preserve"> </w:t>
      </w:r>
      <w:r w:rsidR="005C5CE3">
        <w:rPr>
          <w:sz w:val="24"/>
          <w:szCs w:val="24"/>
        </w:rPr>
        <w:t>Als we</w:t>
      </w:r>
      <w:r w:rsidR="005F123F">
        <w:rPr>
          <w:sz w:val="24"/>
          <w:szCs w:val="24"/>
        </w:rPr>
        <w:t xml:space="preserve"> horen van</w:t>
      </w:r>
      <w:r w:rsidR="00173DCA">
        <w:rPr>
          <w:sz w:val="24"/>
          <w:szCs w:val="24"/>
        </w:rPr>
        <w:t xml:space="preserve"> hun geloofsverhalen treden we het leven</w:t>
      </w:r>
      <w:r w:rsidR="006309D9">
        <w:rPr>
          <w:sz w:val="24"/>
          <w:szCs w:val="24"/>
        </w:rPr>
        <w:t xml:space="preserve"> </w:t>
      </w:r>
      <w:r w:rsidR="00173DCA">
        <w:rPr>
          <w:sz w:val="24"/>
          <w:szCs w:val="24"/>
        </w:rPr>
        <w:t>van anderen binnen</w:t>
      </w:r>
      <w:r w:rsidR="005F123F">
        <w:rPr>
          <w:sz w:val="24"/>
          <w:szCs w:val="24"/>
        </w:rPr>
        <w:t>, mensen</w:t>
      </w:r>
      <w:r w:rsidR="00173DCA">
        <w:rPr>
          <w:sz w:val="24"/>
          <w:szCs w:val="24"/>
        </w:rPr>
        <w:t xml:space="preserve"> </w:t>
      </w:r>
      <w:r w:rsidR="00CA4801">
        <w:rPr>
          <w:sz w:val="24"/>
          <w:szCs w:val="24"/>
        </w:rPr>
        <w:t>hier ver vandaan</w:t>
      </w:r>
      <w:r w:rsidR="00C02D67">
        <w:rPr>
          <w:sz w:val="24"/>
          <w:szCs w:val="24"/>
        </w:rPr>
        <w:t xml:space="preserve"> </w:t>
      </w:r>
      <w:r w:rsidR="00173DCA">
        <w:rPr>
          <w:sz w:val="24"/>
          <w:szCs w:val="24"/>
        </w:rPr>
        <w:t xml:space="preserve">die </w:t>
      </w:r>
      <w:r w:rsidR="00EA05F9">
        <w:rPr>
          <w:sz w:val="24"/>
          <w:szCs w:val="24"/>
        </w:rPr>
        <w:t>wereldwijd</w:t>
      </w:r>
      <w:r w:rsidR="005F123F">
        <w:rPr>
          <w:sz w:val="24"/>
          <w:szCs w:val="24"/>
        </w:rPr>
        <w:t xml:space="preserve"> </w:t>
      </w:r>
      <w:r w:rsidR="00C02D67">
        <w:rPr>
          <w:sz w:val="24"/>
          <w:szCs w:val="24"/>
        </w:rPr>
        <w:t>woorden ter bemoediging</w:t>
      </w:r>
      <w:r w:rsidR="00CA4801">
        <w:rPr>
          <w:sz w:val="24"/>
          <w:szCs w:val="24"/>
        </w:rPr>
        <w:t xml:space="preserve"> willen</w:t>
      </w:r>
      <w:r w:rsidR="00173DCA">
        <w:rPr>
          <w:sz w:val="24"/>
          <w:szCs w:val="24"/>
        </w:rPr>
        <w:t xml:space="preserve"> </w:t>
      </w:r>
      <w:r w:rsidR="00C02D67">
        <w:rPr>
          <w:sz w:val="24"/>
          <w:szCs w:val="24"/>
        </w:rPr>
        <w:t xml:space="preserve">spreken </w:t>
      </w:r>
      <w:r w:rsidR="00173DCA">
        <w:rPr>
          <w:sz w:val="24"/>
          <w:szCs w:val="24"/>
        </w:rPr>
        <w:t>over hun gelo</w:t>
      </w:r>
      <w:r w:rsidR="0054164D">
        <w:rPr>
          <w:sz w:val="24"/>
          <w:szCs w:val="24"/>
        </w:rPr>
        <w:t>of in de vernieuwing</w:t>
      </w:r>
      <w:r w:rsidR="00B74881">
        <w:rPr>
          <w:sz w:val="24"/>
          <w:szCs w:val="24"/>
        </w:rPr>
        <w:t xml:space="preserve"> van het bestaan</w:t>
      </w:r>
      <w:r w:rsidR="005F123F">
        <w:rPr>
          <w:sz w:val="24"/>
          <w:szCs w:val="24"/>
        </w:rPr>
        <w:t>, ook als leven</w:t>
      </w:r>
      <w:r w:rsidR="0054164D">
        <w:rPr>
          <w:sz w:val="24"/>
          <w:szCs w:val="24"/>
        </w:rPr>
        <w:t xml:space="preserve"> </w:t>
      </w:r>
      <w:r w:rsidR="00F436E5">
        <w:rPr>
          <w:sz w:val="24"/>
          <w:szCs w:val="24"/>
        </w:rPr>
        <w:t>strijd</w:t>
      </w:r>
      <w:r w:rsidR="0054164D">
        <w:rPr>
          <w:sz w:val="24"/>
          <w:szCs w:val="24"/>
        </w:rPr>
        <w:t>en</w:t>
      </w:r>
      <w:r w:rsidR="00F436E5">
        <w:rPr>
          <w:sz w:val="24"/>
          <w:szCs w:val="24"/>
        </w:rPr>
        <w:t xml:space="preserve"> is en </w:t>
      </w:r>
      <w:r w:rsidR="005C5CE3">
        <w:rPr>
          <w:sz w:val="24"/>
          <w:szCs w:val="24"/>
        </w:rPr>
        <w:t xml:space="preserve">voor velen </w:t>
      </w:r>
      <w:r w:rsidR="00F436E5">
        <w:rPr>
          <w:sz w:val="24"/>
          <w:szCs w:val="24"/>
        </w:rPr>
        <w:t>onleefbaar</w:t>
      </w:r>
      <w:r w:rsidR="007A4378">
        <w:rPr>
          <w:sz w:val="24"/>
          <w:szCs w:val="24"/>
        </w:rPr>
        <w:t xml:space="preserve"> omdat alles hen is ontnomen:  gezin, familie, huis en haard, zoveel doden door oorlog</w:t>
      </w:r>
      <w:r w:rsidR="00165F1E">
        <w:rPr>
          <w:sz w:val="24"/>
          <w:szCs w:val="24"/>
        </w:rPr>
        <w:t xml:space="preserve">, armoede of natuurgeweld. </w:t>
      </w:r>
      <w:r w:rsidR="00DA0A3B">
        <w:rPr>
          <w:sz w:val="24"/>
          <w:szCs w:val="24"/>
        </w:rPr>
        <w:t>En</w:t>
      </w:r>
      <w:r w:rsidR="00173DCA">
        <w:rPr>
          <w:sz w:val="24"/>
          <w:szCs w:val="24"/>
        </w:rPr>
        <w:t xml:space="preserve"> we </w:t>
      </w:r>
      <w:r w:rsidR="005F123F">
        <w:rPr>
          <w:sz w:val="24"/>
          <w:szCs w:val="24"/>
        </w:rPr>
        <w:t xml:space="preserve">luisteren </w:t>
      </w:r>
      <w:r w:rsidR="00AB139B">
        <w:rPr>
          <w:sz w:val="24"/>
          <w:szCs w:val="24"/>
        </w:rPr>
        <w:t xml:space="preserve">naar hen </w:t>
      </w:r>
      <w:r w:rsidR="00FD5B90">
        <w:rPr>
          <w:sz w:val="24"/>
          <w:szCs w:val="24"/>
        </w:rPr>
        <w:t>met</w:t>
      </w:r>
      <w:r w:rsidR="009F009B">
        <w:rPr>
          <w:sz w:val="24"/>
          <w:szCs w:val="24"/>
        </w:rPr>
        <w:t xml:space="preserve"> </w:t>
      </w:r>
      <w:r w:rsidR="00173DCA">
        <w:rPr>
          <w:sz w:val="24"/>
          <w:szCs w:val="24"/>
        </w:rPr>
        <w:t xml:space="preserve"> respect</w:t>
      </w:r>
      <w:r w:rsidR="00876DF3">
        <w:rPr>
          <w:sz w:val="24"/>
          <w:szCs w:val="24"/>
        </w:rPr>
        <w:t xml:space="preserve">, </w:t>
      </w:r>
      <w:r w:rsidR="00FD5B90">
        <w:rPr>
          <w:sz w:val="24"/>
          <w:szCs w:val="24"/>
        </w:rPr>
        <w:t xml:space="preserve">ieder op onze eigen manier, </w:t>
      </w:r>
      <w:r w:rsidR="00876DF3">
        <w:rPr>
          <w:sz w:val="24"/>
          <w:szCs w:val="24"/>
        </w:rPr>
        <w:t>ook al kost het ons</w:t>
      </w:r>
      <w:r w:rsidR="00FD5B90">
        <w:rPr>
          <w:sz w:val="24"/>
          <w:szCs w:val="24"/>
        </w:rPr>
        <w:t xml:space="preserve"> misschien</w:t>
      </w:r>
      <w:r w:rsidR="0054164D">
        <w:rPr>
          <w:sz w:val="24"/>
          <w:szCs w:val="24"/>
        </w:rPr>
        <w:t xml:space="preserve"> moeite</w:t>
      </w:r>
      <w:r w:rsidR="00876DF3">
        <w:rPr>
          <w:sz w:val="24"/>
          <w:szCs w:val="24"/>
        </w:rPr>
        <w:t xml:space="preserve"> om een weg te zien in de woestijn van het leven.</w:t>
      </w:r>
    </w:p>
    <w:p w:rsidR="00165F1E" w:rsidRDefault="00D16634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‘Zichtbaar geloven’, </w:t>
      </w:r>
      <w:r w:rsidR="00B74881">
        <w:rPr>
          <w:sz w:val="24"/>
          <w:szCs w:val="24"/>
        </w:rPr>
        <w:t>hoe doe je</w:t>
      </w:r>
      <w:r>
        <w:rPr>
          <w:sz w:val="24"/>
          <w:szCs w:val="24"/>
        </w:rPr>
        <w:t xml:space="preserve"> dat?  Is dat niet w</w:t>
      </w:r>
      <w:r w:rsidR="00B74881">
        <w:rPr>
          <w:sz w:val="24"/>
          <w:szCs w:val="24"/>
        </w:rPr>
        <w:t>at teveel gevraagd in deze tijd</w:t>
      </w:r>
      <w:r>
        <w:rPr>
          <w:sz w:val="24"/>
          <w:szCs w:val="24"/>
        </w:rPr>
        <w:t xml:space="preserve"> van dreiging, </w:t>
      </w:r>
      <w:r w:rsidR="004B706B">
        <w:rPr>
          <w:sz w:val="24"/>
          <w:szCs w:val="24"/>
        </w:rPr>
        <w:t xml:space="preserve">van crises, </w:t>
      </w:r>
      <w:r w:rsidR="009F009B">
        <w:rPr>
          <w:sz w:val="24"/>
          <w:szCs w:val="24"/>
        </w:rPr>
        <w:t>van</w:t>
      </w:r>
      <w:r w:rsidR="00C904EA">
        <w:rPr>
          <w:sz w:val="24"/>
          <w:szCs w:val="24"/>
        </w:rPr>
        <w:t xml:space="preserve"> zoveel</w:t>
      </w:r>
      <w:r>
        <w:rPr>
          <w:sz w:val="24"/>
          <w:szCs w:val="24"/>
        </w:rPr>
        <w:t xml:space="preserve"> slachto</w:t>
      </w:r>
      <w:r w:rsidR="007A4378">
        <w:rPr>
          <w:sz w:val="24"/>
          <w:szCs w:val="24"/>
        </w:rPr>
        <w:t xml:space="preserve">ffers </w:t>
      </w:r>
      <w:r>
        <w:rPr>
          <w:sz w:val="24"/>
          <w:szCs w:val="24"/>
        </w:rPr>
        <w:t xml:space="preserve">en </w:t>
      </w:r>
      <w:r w:rsidR="009F009B">
        <w:rPr>
          <w:sz w:val="24"/>
          <w:szCs w:val="24"/>
        </w:rPr>
        <w:t xml:space="preserve">van </w:t>
      </w:r>
      <w:r>
        <w:rPr>
          <w:sz w:val="24"/>
          <w:szCs w:val="24"/>
        </w:rPr>
        <w:t>regimes waar het leven</w:t>
      </w:r>
      <w:r w:rsidR="00387F32">
        <w:rPr>
          <w:sz w:val="24"/>
          <w:szCs w:val="24"/>
        </w:rPr>
        <w:t xml:space="preserve"> juist</w:t>
      </w:r>
      <w:r>
        <w:rPr>
          <w:sz w:val="24"/>
          <w:szCs w:val="24"/>
        </w:rPr>
        <w:t xml:space="preserve"> voor vrouwen een hel is?</w:t>
      </w:r>
      <w:r w:rsidR="00387F32">
        <w:rPr>
          <w:sz w:val="24"/>
          <w:szCs w:val="24"/>
        </w:rPr>
        <w:t xml:space="preserve"> Ik weet het, het is van alle tijden, maar juist daarom:</w:t>
      </w:r>
      <w:r w:rsidR="00C904EA">
        <w:rPr>
          <w:sz w:val="24"/>
          <w:szCs w:val="24"/>
        </w:rPr>
        <w:t xml:space="preserve"> is</w:t>
      </w:r>
      <w:r w:rsidR="00AB139B">
        <w:rPr>
          <w:sz w:val="24"/>
          <w:szCs w:val="24"/>
        </w:rPr>
        <w:t xml:space="preserve"> geloof niet </w:t>
      </w:r>
      <w:r w:rsidR="00C904EA">
        <w:rPr>
          <w:sz w:val="24"/>
          <w:szCs w:val="24"/>
        </w:rPr>
        <w:t xml:space="preserve">ook steeds </w:t>
      </w:r>
      <w:r w:rsidR="00AB139B">
        <w:rPr>
          <w:sz w:val="24"/>
          <w:szCs w:val="24"/>
        </w:rPr>
        <w:t xml:space="preserve">een aangevochten geloof? </w:t>
      </w:r>
      <w:r w:rsidR="00387F32">
        <w:rPr>
          <w:sz w:val="24"/>
          <w:szCs w:val="24"/>
        </w:rPr>
        <w:t xml:space="preserve"> </w:t>
      </w:r>
      <w:r w:rsidR="00C904EA">
        <w:rPr>
          <w:sz w:val="24"/>
          <w:szCs w:val="24"/>
        </w:rPr>
        <w:t xml:space="preserve">Vertrouwen, </w:t>
      </w:r>
      <w:r w:rsidR="00387F32">
        <w:rPr>
          <w:sz w:val="24"/>
          <w:szCs w:val="24"/>
        </w:rPr>
        <w:t xml:space="preserve">hoe </w:t>
      </w:r>
      <w:r w:rsidR="00C904EA">
        <w:rPr>
          <w:sz w:val="24"/>
          <w:szCs w:val="24"/>
        </w:rPr>
        <w:t>doe je dat ? H</w:t>
      </w:r>
      <w:r w:rsidR="00387F32">
        <w:rPr>
          <w:sz w:val="24"/>
          <w:szCs w:val="24"/>
        </w:rPr>
        <w:t xml:space="preserve">oe houden we elkaar vast in </w:t>
      </w:r>
      <w:r w:rsidR="00AB139B">
        <w:rPr>
          <w:sz w:val="24"/>
          <w:szCs w:val="24"/>
        </w:rPr>
        <w:t>de wereld en in de samenleving?</w:t>
      </w:r>
      <w:r w:rsidR="00B35D5A">
        <w:rPr>
          <w:sz w:val="24"/>
          <w:szCs w:val="24"/>
        </w:rPr>
        <w:t xml:space="preserve"> Hoe zijn we ‘het zout der aarde’</w:t>
      </w:r>
      <w:r w:rsidR="00FB700E">
        <w:rPr>
          <w:sz w:val="24"/>
          <w:szCs w:val="24"/>
        </w:rPr>
        <w:t xml:space="preserve"> in onze eigen steeds verder</w:t>
      </w:r>
    </w:p>
    <w:p w:rsidR="00C315BD" w:rsidRDefault="00C315BD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</w:t>
      </w:r>
    </w:p>
    <w:p w:rsidR="009C7E27" w:rsidRDefault="00FB700E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polariserende samenleving, ‘ het</w:t>
      </w:r>
      <w:r w:rsidR="001F561C">
        <w:rPr>
          <w:sz w:val="24"/>
          <w:szCs w:val="24"/>
        </w:rPr>
        <w:t xml:space="preserve"> licht voor de wereld’</w:t>
      </w:r>
      <w:r w:rsidR="00225643">
        <w:rPr>
          <w:sz w:val="24"/>
          <w:szCs w:val="24"/>
        </w:rPr>
        <w:t xml:space="preserve"> </w:t>
      </w:r>
      <w:r w:rsidR="001F561C">
        <w:rPr>
          <w:sz w:val="24"/>
          <w:szCs w:val="24"/>
        </w:rPr>
        <w:t xml:space="preserve"> waarin de duisternis </w:t>
      </w:r>
      <w:r w:rsidR="00225643">
        <w:rPr>
          <w:sz w:val="24"/>
          <w:szCs w:val="24"/>
        </w:rPr>
        <w:t xml:space="preserve">steeds weer het licht verdrijft? </w:t>
      </w:r>
      <w:r w:rsidR="00AB139B">
        <w:rPr>
          <w:sz w:val="24"/>
          <w:szCs w:val="24"/>
        </w:rPr>
        <w:t xml:space="preserve">Is geloven niet meer iets voor de binnenkamer? </w:t>
      </w:r>
      <w:r w:rsidR="00225643">
        <w:rPr>
          <w:sz w:val="24"/>
          <w:szCs w:val="24"/>
        </w:rPr>
        <w:t>Dat zijn echt</w:t>
      </w:r>
      <w:r>
        <w:rPr>
          <w:sz w:val="24"/>
          <w:szCs w:val="24"/>
        </w:rPr>
        <w:t xml:space="preserve"> geen gemakkelijke vragen</w:t>
      </w:r>
      <w:r w:rsidR="0022564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25643">
        <w:rPr>
          <w:sz w:val="24"/>
          <w:szCs w:val="24"/>
        </w:rPr>
        <w:t xml:space="preserve">Ik denk </w:t>
      </w:r>
      <w:r w:rsidR="009C7E27">
        <w:rPr>
          <w:sz w:val="24"/>
          <w:szCs w:val="24"/>
        </w:rPr>
        <w:t xml:space="preserve">dat </w:t>
      </w:r>
      <w:r w:rsidR="004B706B">
        <w:rPr>
          <w:sz w:val="24"/>
          <w:szCs w:val="24"/>
        </w:rPr>
        <w:t xml:space="preserve"> </w:t>
      </w:r>
      <w:r w:rsidR="00225643">
        <w:rPr>
          <w:sz w:val="24"/>
          <w:szCs w:val="24"/>
        </w:rPr>
        <w:t>we er</w:t>
      </w:r>
      <w:r>
        <w:rPr>
          <w:sz w:val="24"/>
          <w:szCs w:val="24"/>
        </w:rPr>
        <w:t xml:space="preserve"> simpelweg vaak te klein </w:t>
      </w:r>
      <w:r w:rsidR="00225643">
        <w:rPr>
          <w:sz w:val="24"/>
          <w:szCs w:val="24"/>
        </w:rPr>
        <w:t xml:space="preserve">voor </w:t>
      </w:r>
      <w:r>
        <w:rPr>
          <w:sz w:val="24"/>
          <w:szCs w:val="24"/>
        </w:rPr>
        <w:t>zijn om ze het hoofd te bieden.</w:t>
      </w:r>
      <w:r w:rsidR="003B346A">
        <w:rPr>
          <w:sz w:val="24"/>
          <w:szCs w:val="24"/>
        </w:rPr>
        <w:t xml:space="preserve"> Hoe zit het </w:t>
      </w:r>
      <w:r w:rsidR="00225643">
        <w:rPr>
          <w:sz w:val="24"/>
          <w:szCs w:val="24"/>
        </w:rPr>
        <w:t xml:space="preserve">toch </w:t>
      </w:r>
      <w:r w:rsidR="003B346A">
        <w:rPr>
          <w:sz w:val="24"/>
          <w:szCs w:val="24"/>
        </w:rPr>
        <w:t>me</w:t>
      </w:r>
      <w:r w:rsidR="00225643">
        <w:rPr>
          <w:sz w:val="24"/>
          <w:szCs w:val="24"/>
        </w:rPr>
        <w:t>t dat Koninkrijk? Het lijkt vaak</w:t>
      </w:r>
      <w:r w:rsidR="003B346A">
        <w:rPr>
          <w:sz w:val="24"/>
          <w:szCs w:val="24"/>
        </w:rPr>
        <w:t xml:space="preserve"> verder weg dan ooit.</w:t>
      </w:r>
    </w:p>
    <w:p w:rsidR="001E3C52" w:rsidRDefault="00F479AE" w:rsidP="001E3C52">
      <w:r w:rsidRPr="00F479AE">
        <w:rPr>
          <w:sz w:val="24"/>
          <w:szCs w:val="24"/>
        </w:rPr>
        <w:t>P</w:t>
      </w:r>
      <w:r w:rsidR="009A1F3D" w:rsidRPr="00F479AE">
        <w:rPr>
          <w:sz w:val="24"/>
          <w:szCs w:val="24"/>
        </w:rPr>
        <w:t>aulus</w:t>
      </w:r>
      <w:r w:rsidR="009A1F3D">
        <w:t xml:space="preserve"> </w:t>
      </w:r>
      <w:r>
        <w:rPr>
          <w:sz w:val="24"/>
          <w:szCs w:val="24"/>
        </w:rPr>
        <w:t>zegt</w:t>
      </w:r>
      <w:r w:rsidR="003B346A">
        <w:t xml:space="preserve"> in deze brief aan de gemeente van </w:t>
      </w:r>
      <w:proofErr w:type="spellStart"/>
      <w:r w:rsidR="003B346A">
        <w:t>Efeze</w:t>
      </w:r>
      <w:proofErr w:type="spellEnd"/>
      <w:r w:rsidR="003B346A">
        <w:t xml:space="preserve"> dat hij voor hen bidt in het vertrouwen</w:t>
      </w:r>
      <w:r w:rsidR="00025D13">
        <w:t xml:space="preserve"> dat zij een geest van wijsheid en inzicht zouden ontvangen en God zouden kennen door het licht en de inspiratie van de H</w:t>
      </w:r>
      <w:r w:rsidR="00626BEA">
        <w:t>eilige Geest.  Dat ze</w:t>
      </w:r>
      <w:r w:rsidR="00900C20">
        <w:t xml:space="preserve"> drie waarheden </w:t>
      </w:r>
      <w:r w:rsidR="009A1F3D">
        <w:t>zouden mogen zien</w:t>
      </w:r>
      <w:r w:rsidR="00900C20">
        <w:t>: de hoop waartoe God de discipelen heeft geroepen, de rijkdom van Gods erfenis e</w:t>
      </w:r>
      <w:r w:rsidR="00E33B30">
        <w:t xml:space="preserve">n de hoogte en diepte van de liefde van Christus. </w:t>
      </w:r>
      <w:r w:rsidR="009C7B77">
        <w:t xml:space="preserve"> Hoop, rijkdom en liefde: het zijn heel grote woorden in een tijd waarin de werkelijkheid va</w:t>
      </w:r>
      <w:r w:rsidR="000508F1">
        <w:t>n het nieuws ons</w:t>
      </w:r>
      <w:r w:rsidR="009C7B77">
        <w:t xml:space="preserve"> eerder het gevoel geeft </w:t>
      </w:r>
      <w:r w:rsidR="000508F1">
        <w:t>dat we</w:t>
      </w:r>
      <w:r w:rsidR="009C7B77">
        <w:t xml:space="preserve"> godverlatenheid</w:t>
      </w:r>
      <w:r w:rsidR="00C74D45">
        <w:t xml:space="preserve"> zien</w:t>
      </w:r>
      <w:r w:rsidR="000508F1">
        <w:t>. Als ik de beelden zie</w:t>
      </w:r>
      <w:r w:rsidR="00210D90">
        <w:t xml:space="preserve"> </w:t>
      </w:r>
      <w:r>
        <w:t>dan</w:t>
      </w:r>
      <w:r w:rsidR="00C315BD">
        <w:t xml:space="preserve"> komen de vragen heel dichtbij</w:t>
      </w:r>
      <w:r w:rsidR="00C11190">
        <w:t xml:space="preserve">: </w:t>
      </w:r>
      <w:r w:rsidR="00C315BD">
        <w:t>‘</w:t>
      </w:r>
      <w:r w:rsidR="00C11190">
        <w:t xml:space="preserve">wat </w:t>
      </w:r>
      <w:r w:rsidR="00C74D45">
        <w:t>moet ik nou</w:t>
      </w:r>
      <w:r w:rsidR="00C315BD">
        <w:t>’</w:t>
      </w:r>
      <w:r w:rsidR="00C74D45">
        <w:t>,</w:t>
      </w:r>
      <w:r w:rsidR="000508F1">
        <w:t xml:space="preserve"> </w:t>
      </w:r>
      <w:r w:rsidR="00C315BD">
        <w:t>‘</w:t>
      </w:r>
      <w:r w:rsidR="000508F1">
        <w:t>wat kan ik</w:t>
      </w:r>
      <w:r w:rsidR="00C315BD">
        <w:t>’</w:t>
      </w:r>
      <w:r w:rsidR="00C11190">
        <w:t xml:space="preserve">, </w:t>
      </w:r>
      <w:r w:rsidR="00C315BD">
        <w:t>‘</w:t>
      </w:r>
      <w:r w:rsidR="00C11190">
        <w:t>waarin toont zich mijn geloof</w:t>
      </w:r>
      <w:r w:rsidR="00C315BD">
        <w:t>’</w:t>
      </w:r>
      <w:r w:rsidR="00C11190">
        <w:t xml:space="preserve">? Is er </w:t>
      </w:r>
      <w:r w:rsidR="005C43C4">
        <w:t xml:space="preserve">onder ons </w:t>
      </w:r>
      <w:r w:rsidR="00210D90">
        <w:t xml:space="preserve">nog </w:t>
      </w:r>
      <w:r w:rsidR="005C43C4">
        <w:t>vertrouwen te vinden?</w:t>
      </w:r>
      <w:r w:rsidR="00210D90">
        <w:t xml:space="preserve"> De centrale vraag die de vrouwen van Taiwan vandaag stellen is </w:t>
      </w:r>
      <w:r w:rsidR="00A309FE">
        <w:t>: ‘’hoe zal God zichtbaar en voelbaar worden onder en in ons?”</w:t>
      </w:r>
      <w:r w:rsidR="006447A3">
        <w:t xml:space="preserve"> Nee, niet </w:t>
      </w:r>
      <w:r w:rsidR="000508F1">
        <w:t xml:space="preserve">alleen </w:t>
      </w:r>
      <w:r w:rsidR="006447A3">
        <w:t>i</w:t>
      </w:r>
      <w:r w:rsidR="00210D90">
        <w:t>n de binnenkamer, daar gaat het</w:t>
      </w:r>
      <w:r w:rsidR="004B706B">
        <w:t xml:space="preserve"> </w:t>
      </w:r>
      <w:r w:rsidR="006447A3">
        <w:t>niet om</w:t>
      </w:r>
      <w:r w:rsidR="004B414F">
        <w:t>, denk ik</w:t>
      </w:r>
      <w:r w:rsidR="006447A3">
        <w:t xml:space="preserve">. Het gaat om de wereld, de kosmos, het onvoorstelbaar grote en jouw plaats daarin. Zo kunnen we alleen bij onszelf komen: buitenom en niet binnendoor. </w:t>
      </w:r>
      <w:r w:rsidR="00A309FE">
        <w:t xml:space="preserve"> Zijn we in staat</w:t>
      </w:r>
      <w:r w:rsidR="001305B4">
        <w:t xml:space="preserve"> om te blijven zoeken </w:t>
      </w:r>
      <w:r w:rsidR="00C315BD">
        <w:t xml:space="preserve">of we </w:t>
      </w:r>
      <w:r w:rsidR="00A309FE">
        <w:t xml:space="preserve"> de Stem</w:t>
      </w:r>
      <w:r w:rsidR="00C315BD">
        <w:t xml:space="preserve"> van die wonderlijk vreemde God soms mochten horen</w:t>
      </w:r>
      <w:r w:rsidR="002E0E65">
        <w:t xml:space="preserve"> die vrede en r</w:t>
      </w:r>
      <w:r w:rsidR="00A309FE">
        <w:t>echt wil brengen door onze daden heen</w:t>
      </w:r>
      <w:r w:rsidR="008A2FAC">
        <w:t>.</w:t>
      </w:r>
      <w:r w:rsidR="00A309FE">
        <w:t xml:space="preserve"> </w:t>
      </w:r>
      <w:r w:rsidR="009C7E27">
        <w:t xml:space="preserve"> </w:t>
      </w:r>
      <w:r w:rsidR="004B706B">
        <w:t>God gaat zijn ongekende gang…..</w:t>
      </w:r>
      <w:r w:rsidR="004939B1">
        <w:t>Het blijft een mysterie.</w:t>
      </w:r>
      <w:r w:rsidR="009C7E27">
        <w:t xml:space="preserve">        </w:t>
      </w:r>
      <w:r w:rsidR="001305B4">
        <w:t>De vrouwen van Taiwan vertellen ons met hun keuze voor de woorden van Paulu</w:t>
      </w:r>
      <w:r w:rsidR="004B706B">
        <w:t xml:space="preserve">s dat ze ondanks alles </w:t>
      </w:r>
      <w:r w:rsidR="00054E5F">
        <w:t xml:space="preserve"> een trouwe en genadige God hebben leren kennen en de h</w:t>
      </w:r>
      <w:r w:rsidR="004B706B">
        <w:t xml:space="preserve">oop en het geloof in Zijn </w:t>
      </w:r>
      <w:r w:rsidR="00054E5F">
        <w:t>Koninkrijk hebben mogen behouden. De lie</w:t>
      </w:r>
      <w:r w:rsidR="00B47137">
        <w:t>fde van Christus werd zichtbaar</w:t>
      </w:r>
      <w:r w:rsidR="009A1F3D">
        <w:t xml:space="preserve"> </w:t>
      </w:r>
      <w:r w:rsidR="00054E5F">
        <w:t>door hun daden op vele terreinen van de samenleving in Taiwan.</w:t>
      </w:r>
      <w:r w:rsidR="009D0D27">
        <w:t xml:space="preserve"> Levende liefde, </w:t>
      </w:r>
      <w:r w:rsidR="009A1F3D">
        <w:t xml:space="preserve">als beeld van </w:t>
      </w:r>
      <w:r w:rsidR="009D0D27">
        <w:t>een God die troost</w:t>
      </w:r>
      <w:r w:rsidR="004B414F">
        <w:t>. Ze willen ons zeggen: probeer het maar, waar ook ter wereld: ‘’</w:t>
      </w:r>
      <w:r w:rsidR="005A4A49">
        <w:t>V</w:t>
      </w:r>
      <w:r w:rsidR="00592D0D">
        <w:t xml:space="preserve"> </w:t>
      </w:r>
      <w:r w:rsidR="004B414F">
        <w:t>ertrouw Hem waar Hij gaat.’’</w:t>
      </w:r>
      <w:r w:rsidR="009D0D27">
        <w:t xml:space="preserve"> Als je dat </w:t>
      </w:r>
      <w:r w:rsidR="006670DE">
        <w:t>aandurft</w:t>
      </w:r>
      <w:r w:rsidR="009D0D27">
        <w:t>,</w:t>
      </w:r>
      <w:r w:rsidR="00545DB7">
        <w:t xml:space="preserve"> en dat wens ik ons allen toe, dan</w:t>
      </w:r>
      <w:r w:rsidR="009D0D27">
        <w:t xml:space="preserve"> ontdek </w:t>
      </w:r>
      <w:r w:rsidR="00545DB7">
        <w:t xml:space="preserve">je </w:t>
      </w:r>
      <w:r w:rsidR="001E3C52">
        <w:t xml:space="preserve">misschien </w:t>
      </w:r>
      <w:r w:rsidR="00545DB7">
        <w:t>wat je kunt do</w:t>
      </w:r>
      <w:r w:rsidR="00210D90">
        <w:t>en. Hoe we</w:t>
      </w:r>
      <w:r w:rsidR="009D0D27">
        <w:t xml:space="preserve"> </w:t>
      </w:r>
      <w:r w:rsidR="006670DE">
        <w:t xml:space="preserve">de </w:t>
      </w:r>
      <w:r w:rsidR="009D0D27">
        <w:t xml:space="preserve">hoop </w:t>
      </w:r>
      <w:r w:rsidR="00545DB7">
        <w:t xml:space="preserve">op een betere wereld </w:t>
      </w:r>
      <w:r w:rsidR="00210D90">
        <w:t>zichtbaar kunnen</w:t>
      </w:r>
      <w:r w:rsidR="009D0D27">
        <w:t xml:space="preserve"> maken.</w:t>
      </w:r>
      <w:r w:rsidR="001E3C52">
        <w:t xml:space="preserve">    </w:t>
      </w:r>
      <w:r w:rsidR="002E0E65">
        <w:t xml:space="preserve">                                                                                                        </w:t>
      </w:r>
      <w:proofErr w:type="spellStart"/>
      <w:r w:rsidR="00190FF3">
        <w:t>Vaclav</w:t>
      </w:r>
      <w:proofErr w:type="spellEnd"/>
      <w:r w:rsidR="00190FF3">
        <w:t xml:space="preserve"> </w:t>
      </w:r>
      <w:proofErr w:type="spellStart"/>
      <w:r w:rsidR="00190FF3">
        <w:t>Havel</w:t>
      </w:r>
      <w:proofErr w:type="spellEnd"/>
      <w:r>
        <w:t>, 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Tjechische</w:t>
      </w:r>
      <w:proofErr w:type="spellEnd"/>
      <w:r>
        <w:rPr>
          <w:sz w:val="24"/>
          <w:szCs w:val="24"/>
        </w:rPr>
        <w:t xml:space="preserve"> schrijver en politicus,</w:t>
      </w:r>
      <w:r w:rsidR="006670DE">
        <w:t xml:space="preserve"> heeft over die hoop mooie woorden</w:t>
      </w:r>
      <w:r w:rsidR="002E0E65">
        <w:t xml:space="preserve"> gezegd:</w:t>
      </w:r>
    </w:p>
    <w:p w:rsidR="009D0D27" w:rsidRPr="001E3C52" w:rsidRDefault="001E3C52" w:rsidP="001E3C52">
      <w:r>
        <w:tab/>
      </w:r>
      <w:r>
        <w:tab/>
      </w:r>
      <w:r>
        <w:tab/>
      </w:r>
      <w:r>
        <w:tab/>
      </w:r>
      <w:r>
        <w:tab/>
      </w:r>
      <w:r w:rsidR="009D0D27">
        <w:rPr>
          <w:b/>
          <w:sz w:val="24"/>
          <w:szCs w:val="24"/>
        </w:rPr>
        <w:t>HOOP</w:t>
      </w:r>
    </w:p>
    <w:p w:rsidR="00D235EC" w:rsidRDefault="00D235EC" w:rsidP="009D0D2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Diep in onszelf dragen wij de hoop</w:t>
      </w:r>
      <w:r w:rsidR="00C74D45">
        <w:rPr>
          <w:sz w:val="24"/>
          <w:szCs w:val="24"/>
        </w:rPr>
        <w:t xml:space="preserve">.  </w:t>
      </w:r>
      <w:r>
        <w:rPr>
          <w:sz w:val="24"/>
          <w:szCs w:val="24"/>
        </w:rPr>
        <w:t>Is ze niet daar, dan is ze nergens.</w:t>
      </w:r>
      <w:r w:rsidR="006670DE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>Hoop is een bewustzijn</w:t>
      </w:r>
      <w:r w:rsidR="006447A3">
        <w:rPr>
          <w:sz w:val="24"/>
          <w:szCs w:val="24"/>
        </w:rPr>
        <w:t xml:space="preserve"> en</w:t>
      </w:r>
      <w:r>
        <w:rPr>
          <w:sz w:val="24"/>
          <w:szCs w:val="24"/>
        </w:rPr>
        <w:t xml:space="preserve"> staat of valt niet met wat er in de wereld gebeurt.</w:t>
      </w:r>
    </w:p>
    <w:p w:rsidR="00D235EC" w:rsidRDefault="00D235EC" w:rsidP="009D0D2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Hopen is </w:t>
      </w:r>
      <w:r w:rsidR="00490CC1">
        <w:rPr>
          <w:sz w:val="24"/>
          <w:szCs w:val="24"/>
        </w:rPr>
        <w:t xml:space="preserve">niet </w:t>
      </w:r>
      <w:r>
        <w:rPr>
          <w:sz w:val="24"/>
          <w:szCs w:val="24"/>
        </w:rPr>
        <w:t>voorspellen, noch vooruitzien.</w:t>
      </w:r>
      <w:r w:rsidR="006670DE">
        <w:rPr>
          <w:sz w:val="24"/>
          <w:szCs w:val="24"/>
        </w:rPr>
        <w:t xml:space="preserve"> </w:t>
      </w:r>
      <w:r>
        <w:rPr>
          <w:sz w:val="24"/>
          <w:szCs w:val="24"/>
        </w:rPr>
        <w:t>Hoop zit ons in de ziel, in het hart gegrift</w:t>
      </w:r>
      <w:r w:rsidR="002E0E65">
        <w:rPr>
          <w:sz w:val="24"/>
          <w:szCs w:val="24"/>
        </w:rPr>
        <w:t xml:space="preserve">.                    </w:t>
      </w:r>
      <w:r>
        <w:rPr>
          <w:sz w:val="24"/>
          <w:szCs w:val="24"/>
        </w:rPr>
        <w:t>Ligt voor anker voorbij de horizon.</w:t>
      </w:r>
    </w:p>
    <w:p w:rsidR="00D235EC" w:rsidRDefault="00D235EC" w:rsidP="009D0D2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Hopen, in deze diepe en krachtige betekenis</w:t>
      </w:r>
      <w:r w:rsidR="006447A3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anders dan blij zijn om wat goed gaat of je graag inzetten voor wat zeker succes heeft</w:t>
      </w:r>
      <w:r w:rsidR="002E0E65">
        <w:rPr>
          <w:sz w:val="24"/>
          <w:szCs w:val="24"/>
        </w:rPr>
        <w:t xml:space="preserve">.                                                                                    </w:t>
      </w:r>
      <w:r>
        <w:rPr>
          <w:sz w:val="24"/>
          <w:szCs w:val="24"/>
        </w:rPr>
        <w:t>Hoop is de kunst om ergens aan te werken omdat het goed is, niet alleen omdat het kans van slagen heeft.</w:t>
      </w:r>
    </w:p>
    <w:p w:rsidR="00D235EC" w:rsidRPr="006447A3" w:rsidRDefault="00D235EC" w:rsidP="006447A3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Hoop is niet hetzelfde als optimisme, niet de overtuiging dat iets goed zal aflopen.</w:t>
      </w:r>
      <w:r w:rsidR="007F1D2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>Hopen is zeker weten dat iets zinvol is, ongeacht de afloop.</w:t>
      </w:r>
      <w:r w:rsidR="006447A3">
        <w:rPr>
          <w:sz w:val="24"/>
          <w:szCs w:val="24"/>
        </w:rPr>
        <w:t xml:space="preserve">                                       </w:t>
      </w:r>
      <w:r w:rsidR="007F1D2A">
        <w:rPr>
          <w:sz w:val="24"/>
          <w:szCs w:val="24"/>
        </w:rPr>
        <w:t xml:space="preserve">                </w:t>
      </w:r>
      <w:r w:rsidR="007F1D2A">
        <w:t xml:space="preserve"> </w:t>
      </w:r>
    </w:p>
    <w:p w:rsidR="00A309FE" w:rsidRDefault="00A309FE" w:rsidP="00AA3BA7">
      <w:pPr>
        <w:spacing w:line="240" w:lineRule="auto"/>
        <w:rPr>
          <w:sz w:val="24"/>
          <w:szCs w:val="24"/>
        </w:rPr>
      </w:pPr>
    </w:p>
    <w:p w:rsidR="00A309FE" w:rsidRPr="000425AA" w:rsidRDefault="002E0E65" w:rsidP="00AA3BA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*************************************</w:t>
      </w:r>
    </w:p>
    <w:p w:rsidR="00C125C5" w:rsidRDefault="00C125C5" w:rsidP="00AA3BA7">
      <w:pPr>
        <w:spacing w:line="240" w:lineRule="auto"/>
        <w:rPr>
          <w:sz w:val="24"/>
          <w:szCs w:val="24"/>
        </w:rPr>
      </w:pPr>
    </w:p>
    <w:p w:rsidR="0009656F" w:rsidRPr="00AA3BA7" w:rsidRDefault="0009656F" w:rsidP="00AA3BA7">
      <w:pPr>
        <w:spacing w:line="240" w:lineRule="auto"/>
        <w:rPr>
          <w:sz w:val="24"/>
          <w:szCs w:val="24"/>
        </w:rPr>
      </w:pPr>
    </w:p>
    <w:sectPr w:rsidR="0009656F" w:rsidRPr="00AA3BA7" w:rsidSect="006D7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A3BA7"/>
    <w:rsid w:val="00025D13"/>
    <w:rsid w:val="000425AA"/>
    <w:rsid w:val="000508F1"/>
    <w:rsid w:val="00054E5F"/>
    <w:rsid w:val="00062506"/>
    <w:rsid w:val="0009656F"/>
    <w:rsid w:val="000A4562"/>
    <w:rsid w:val="000A4F97"/>
    <w:rsid w:val="000B39F8"/>
    <w:rsid w:val="000C57A1"/>
    <w:rsid w:val="000F7E97"/>
    <w:rsid w:val="001305B4"/>
    <w:rsid w:val="00131819"/>
    <w:rsid w:val="00165F1E"/>
    <w:rsid w:val="00173DCA"/>
    <w:rsid w:val="0018358B"/>
    <w:rsid w:val="00190C85"/>
    <w:rsid w:val="00190FF3"/>
    <w:rsid w:val="001E3C52"/>
    <w:rsid w:val="001F561C"/>
    <w:rsid w:val="00210D90"/>
    <w:rsid w:val="00225643"/>
    <w:rsid w:val="002843A8"/>
    <w:rsid w:val="00290EA5"/>
    <w:rsid w:val="002E0E65"/>
    <w:rsid w:val="003201FE"/>
    <w:rsid w:val="00387F32"/>
    <w:rsid w:val="003B346A"/>
    <w:rsid w:val="003C6924"/>
    <w:rsid w:val="003F3D33"/>
    <w:rsid w:val="00490CC1"/>
    <w:rsid w:val="004939B1"/>
    <w:rsid w:val="004B414F"/>
    <w:rsid w:val="004B706B"/>
    <w:rsid w:val="004E523B"/>
    <w:rsid w:val="004E5E5F"/>
    <w:rsid w:val="0054164D"/>
    <w:rsid w:val="00545DB7"/>
    <w:rsid w:val="00592D0D"/>
    <w:rsid w:val="005A4A49"/>
    <w:rsid w:val="005C43C4"/>
    <w:rsid w:val="005C5CE3"/>
    <w:rsid w:val="005F123F"/>
    <w:rsid w:val="00602440"/>
    <w:rsid w:val="00626BEA"/>
    <w:rsid w:val="006309D9"/>
    <w:rsid w:val="006447A3"/>
    <w:rsid w:val="00654596"/>
    <w:rsid w:val="006670DE"/>
    <w:rsid w:val="006D73C1"/>
    <w:rsid w:val="00776F96"/>
    <w:rsid w:val="007A091C"/>
    <w:rsid w:val="007A4378"/>
    <w:rsid w:val="007F1D2A"/>
    <w:rsid w:val="00876DF3"/>
    <w:rsid w:val="008A2FAC"/>
    <w:rsid w:val="008F3C1D"/>
    <w:rsid w:val="00900C20"/>
    <w:rsid w:val="009A1F3D"/>
    <w:rsid w:val="009C7B77"/>
    <w:rsid w:val="009C7E27"/>
    <w:rsid w:val="009D0D27"/>
    <w:rsid w:val="009F009B"/>
    <w:rsid w:val="00A309FE"/>
    <w:rsid w:val="00A409A9"/>
    <w:rsid w:val="00A71B76"/>
    <w:rsid w:val="00AA3BA7"/>
    <w:rsid w:val="00AB139B"/>
    <w:rsid w:val="00B35D5A"/>
    <w:rsid w:val="00B47137"/>
    <w:rsid w:val="00B74881"/>
    <w:rsid w:val="00BD03D2"/>
    <w:rsid w:val="00C02D67"/>
    <w:rsid w:val="00C11190"/>
    <w:rsid w:val="00C125C5"/>
    <w:rsid w:val="00C16E34"/>
    <w:rsid w:val="00C315BD"/>
    <w:rsid w:val="00C74D45"/>
    <w:rsid w:val="00C904EA"/>
    <w:rsid w:val="00CA4801"/>
    <w:rsid w:val="00CF4377"/>
    <w:rsid w:val="00D16634"/>
    <w:rsid w:val="00D235EC"/>
    <w:rsid w:val="00D865F1"/>
    <w:rsid w:val="00DA0A3B"/>
    <w:rsid w:val="00DE4225"/>
    <w:rsid w:val="00E33B30"/>
    <w:rsid w:val="00E33F85"/>
    <w:rsid w:val="00E34CF6"/>
    <w:rsid w:val="00EA05F9"/>
    <w:rsid w:val="00F436E5"/>
    <w:rsid w:val="00F479AE"/>
    <w:rsid w:val="00FB700E"/>
    <w:rsid w:val="00FD3EAE"/>
    <w:rsid w:val="00FD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D73C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E3C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E3C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1081</Words>
  <Characters>5949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Sikkel</dc:creator>
  <cp:lastModifiedBy>Nan Sikkel</cp:lastModifiedBy>
  <cp:revision>2</cp:revision>
  <cp:lastPrinted>2023-03-03T14:21:00Z</cp:lastPrinted>
  <dcterms:created xsi:type="dcterms:W3CDTF">2023-03-04T12:04:00Z</dcterms:created>
  <dcterms:modified xsi:type="dcterms:W3CDTF">2023-03-04T12:04:00Z</dcterms:modified>
</cp:coreProperties>
</file>